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0"/>
        <w:gridCol w:w="1491"/>
        <w:gridCol w:w="297"/>
        <w:gridCol w:w="29"/>
        <w:gridCol w:w="111"/>
        <w:gridCol w:w="995"/>
        <w:gridCol w:w="457"/>
        <w:gridCol w:w="1643"/>
        <w:gridCol w:w="1013"/>
        <w:gridCol w:w="20"/>
        <w:gridCol w:w="663"/>
        <w:gridCol w:w="33"/>
        <w:gridCol w:w="980"/>
        <w:gridCol w:w="20"/>
        <w:gridCol w:w="163"/>
        <w:gridCol w:w="266"/>
        <w:gridCol w:w="267"/>
        <w:gridCol w:w="131"/>
        <w:gridCol w:w="183"/>
        <w:gridCol w:w="57"/>
        <w:gridCol w:w="293"/>
        <w:gridCol w:w="499"/>
        <w:gridCol w:w="257"/>
        <w:gridCol w:w="12"/>
        <w:gridCol w:w="17"/>
        <w:gridCol w:w="12"/>
        <w:gridCol w:w="369"/>
        <w:gridCol w:w="183"/>
        <w:gridCol w:w="57"/>
        <w:gridCol w:w="1048"/>
        <w:gridCol w:w="11"/>
        <w:gridCol w:w="30"/>
      </w:tblGrid>
      <w:tr w:rsidR="000F1DE8" w:rsidRPr="00FB71D8" w:rsidTr="009540CC">
        <w:trPr>
          <w:gridAfter w:val="9"/>
          <w:wAfter w:w="1737" w:type="dxa"/>
          <w:trHeight w:val="289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0F1DE8" w:rsidRPr="00FB71D8" w:rsidRDefault="004B639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13402B54" wp14:editId="1FCAF7FB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40" w:type="dxa"/>
            <w:gridSpan w:val="18"/>
            <w:vMerge w:val="restart"/>
          </w:tcPr>
          <w:p w:rsidR="000F1DE8" w:rsidRPr="00FB71D8" w:rsidRDefault="004B639D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0F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0F1DE8" w:rsidRPr="00FB71D8" w:rsidRDefault="000F1DE8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48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7B77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7B772D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4B639D" w:rsidRDefault="007B772D" w:rsidP="004B639D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0F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48981014" wp14:editId="0CADBC71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4B639D" w:rsidRPr="00FB71D8" w:rsidRDefault="004B639D" w:rsidP="004B639D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9"/>
          <w:wAfter w:w="1737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40" w:type="dxa"/>
            <w:gridSpan w:val="18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9"/>
          <w:wAfter w:w="1737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40" w:type="dxa"/>
            <w:gridSpan w:val="18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708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8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8"/>
            </w:tblGrid>
            <w:tr w:rsidR="000F1DE8" w:rsidRPr="00FB71D8" w:rsidTr="007B772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4B639D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500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306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500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0F1DE8" w:rsidP="007B772D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38.02.0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7 Банковское дело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F50CF" w:rsidRPr="00EF50CF" w:rsidRDefault="00EF50CF" w:rsidP="00EF50CF">
                  <w:pPr>
                    <w:widowControl/>
                    <w:autoSpaceDE/>
                    <w:autoSpaceDN/>
                    <w:spacing w:before="24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F50C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4B639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0F1DE8"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Pr="00D70ED1" w:rsidRDefault="007B772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trHeight w:val="1100"/>
        </w:trPr>
        <w:tc>
          <w:tcPr>
            <w:tcW w:w="3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gridSpan w:val="5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0CC" w:rsidRPr="009540CC" w:rsidRDefault="009540CC" w:rsidP="009540CC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0CC" w:rsidRPr="009540CC" w:rsidRDefault="00780E97" w:rsidP="009540CC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  <w:bookmarkStart w:id="0" w:name="_GoBack"/>
            <w:bookmarkEnd w:id="0"/>
          </w:p>
          <w:p w:rsidR="009540CC" w:rsidRPr="00D70ED1" w:rsidRDefault="009540CC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7"/>
          <w:wAfter w:w="1708" w:type="dxa"/>
          <w:trHeight w:val="425"/>
        </w:trPr>
        <w:tc>
          <w:tcPr>
            <w:tcW w:w="3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0F1DE8" w:rsidRPr="00FB71D8" w:rsidTr="007B772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6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0F1DE8" w:rsidRPr="00FB71D8" w:rsidTr="007B77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4B63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7B772D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EF50CF" w:rsidRDefault="000F1DE8" w:rsidP="004B639D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Рабочая программа 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ерации от 17.05.2012 г. №413 ф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7B772D" w:rsidRPr="00EF50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38.02.07</w:t>
                  </w:r>
                  <w:r w:rsidRPr="00EF50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Банковское дело</w:t>
                  </w:r>
                  <w:r w:rsid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F50CF" w:rsidRPr="00EF50CF">
                    <w:rPr>
                      <w:rFonts w:ascii="Times New Roman" w:eastAsia="Times New Roman" w:hAnsi="Times New Roman" w:cs="Times New Roman"/>
                      <w:bCs/>
                    </w:rPr>
                    <w:t>(направленность: осуществление кредитных банковских операций)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4B639D">
                    <w:rPr>
                      <w:rFonts w:ascii="Times New Roman" w:eastAsia="Times New Roman" w:hAnsi="Times New Roman" w:cs="Times New Roman"/>
                      <w:color w:val="000000"/>
                    </w:rPr>
                    <w:t>просвещения</w:t>
                  </w:r>
                  <w:proofErr w:type="spellEnd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EF50CF" w:rsidRPr="00EF50CF">
                    <w:rPr>
                      <w:rFonts w:ascii="Times New Roman" w:eastAsia="Microsoft Sans Serif" w:hAnsi="Times New Roman" w:cs="Times New Roman"/>
                      <w:color w:val="000000"/>
                      <w:lang w:eastAsia="ru-RU" w:bidi="ru-RU"/>
                    </w:rPr>
                    <w:t>14.11.2023г. № 856.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7B772D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7B772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7B772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Pr="00FB71D8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0F1DE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</w:t>
            </w: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="007B772D" w:rsidRPr="007B7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B639D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4B639D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4B639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0F1DE8" w:rsidRPr="00FB71D8" w:rsidRDefault="007B772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2F61A" wp14:editId="64484D63">
                  <wp:extent cx="832485" cy="300355"/>
                  <wp:effectExtent l="0" t="0" r="571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F1DE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.</w:t>
      </w:r>
    </w:p>
    <w:p w:rsidR="000F1DE8" w:rsidRDefault="000F1DE8" w:rsidP="000F1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 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EF50CF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F50CF" w:rsidRPr="00EF50CF" w:rsidRDefault="007B772D" w:rsidP="00EF50C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Общеобразовательная дисциплина О</w:t>
      </w:r>
      <w:r w:rsidR="006E59D1"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Д.12 Химия является обязательной частью общеобразовательного цикла образовательной программы в соответствии с федеральным образовательным стандартом среднего общего образования по  специальности 38.02.0</w:t>
      </w:r>
      <w:r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7 Банковское дело</w:t>
      </w:r>
      <w:r w:rsid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F50CF" w:rsidRPr="00EF50C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B772D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780E97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B772D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780E97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7B7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B772D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136"/>
      </w:tblGrid>
      <w:tr w:rsidR="005E3DF7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E0446">
        <w:trPr>
          <w:gridAfter w:val="2"/>
          <w:wAfter w:w="153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44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28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3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tcBorders>
              <w:top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7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характеризацию химических элементов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7B772D" w:rsidRPr="00053AC6" w:rsidTr="008E0446">
        <w:trPr>
          <w:gridBefore w:val="1"/>
          <w:gridAfter w:val="1"/>
          <w:wBefore w:w="6" w:type="dxa"/>
          <w:wAfter w:w="136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щелочноземельных металлов и алюминия. Стекло и силикатная промышленность.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1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3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2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97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8E044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8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58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8E044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8E0446" w:rsidRPr="00053AC6" w:rsidRDefault="008E0446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9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8E044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7B772D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7B772D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7B772D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8E0446" w:rsidRDefault="008E044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8E0446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9D" w:rsidRDefault="004B639D">
      <w:r>
        <w:separator/>
      </w:r>
    </w:p>
  </w:endnote>
  <w:endnote w:type="continuationSeparator" w:id="0">
    <w:p w:rsidR="004B639D" w:rsidRDefault="004B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780E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80E9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780E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80E97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780E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780E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80E97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780E9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80E97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9D" w:rsidRDefault="004B639D">
      <w:r>
        <w:separator/>
      </w:r>
    </w:p>
  </w:footnote>
  <w:footnote w:type="continuationSeparator" w:id="0">
    <w:p w:rsidR="004B639D" w:rsidRDefault="004B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1DE8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3E470D"/>
    <w:rsid w:val="00424B34"/>
    <w:rsid w:val="00427C08"/>
    <w:rsid w:val="0045150A"/>
    <w:rsid w:val="00477929"/>
    <w:rsid w:val="00483698"/>
    <w:rsid w:val="004B639D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24D9B"/>
    <w:rsid w:val="0073372D"/>
    <w:rsid w:val="007550D4"/>
    <w:rsid w:val="00755C5A"/>
    <w:rsid w:val="007664AB"/>
    <w:rsid w:val="00776502"/>
    <w:rsid w:val="00780E97"/>
    <w:rsid w:val="007915A6"/>
    <w:rsid w:val="007A198D"/>
    <w:rsid w:val="007A3BF5"/>
    <w:rsid w:val="007B772D"/>
    <w:rsid w:val="007C5758"/>
    <w:rsid w:val="00801F8A"/>
    <w:rsid w:val="0080414E"/>
    <w:rsid w:val="00804E47"/>
    <w:rsid w:val="00874C96"/>
    <w:rsid w:val="008931B9"/>
    <w:rsid w:val="008C03D0"/>
    <w:rsid w:val="008C761A"/>
    <w:rsid w:val="008E0446"/>
    <w:rsid w:val="008E2229"/>
    <w:rsid w:val="00902F1C"/>
    <w:rsid w:val="00911AD8"/>
    <w:rsid w:val="009540CC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EF50CF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49B1-DF9A-421A-B8EB-3C6AA767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41</Pages>
  <Words>8823</Words>
  <Characters>50296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57</cp:revision>
  <dcterms:created xsi:type="dcterms:W3CDTF">2023-06-04T09:44:00Z</dcterms:created>
  <dcterms:modified xsi:type="dcterms:W3CDTF">2025-11-19T10:33:00Z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